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59C" w:rsidRDefault="0007659C" w:rsidP="000765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КРАТКАЯ ПРЕЗЕНТАЦИЯ </w:t>
      </w:r>
    </w:p>
    <w:p w:rsidR="0007659C" w:rsidRDefault="0007659C" w:rsidP="0007659C">
      <w:pPr>
        <w:spacing w:line="276" w:lineRule="auto"/>
        <w:ind w:left="880" w:right="38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7659C" w:rsidRPr="0007659C" w:rsidRDefault="0007659C" w:rsidP="0007659C">
      <w:pPr>
        <w:spacing w:line="276" w:lineRule="auto"/>
        <w:ind w:left="880" w:right="38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7659C">
        <w:rPr>
          <w:rFonts w:ascii="Times New Roman" w:eastAsia="Times New Roman" w:hAnsi="Times New Roman"/>
          <w:b/>
          <w:sz w:val="24"/>
          <w:szCs w:val="24"/>
        </w:rPr>
        <w:t>АДАПТИРОВАНН</w:t>
      </w:r>
      <w:r>
        <w:rPr>
          <w:rFonts w:ascii="Times New Roman" w:eastAsia="Times New Roman" w:hAnsi="Times New Roman"/>
          <w:b/>
          <w:sz w:val="24"/>
          <w:szCs w:val="24"/>
        </w:rPr>
        <w:t>ОЙ</w:t>
      </w:r>
    </w:p>
    <w:p w:rsidR="0007659C" w:rsidRPr="0007659C" w:rsidRDefault="0007659C" w:rsidP="0007659C">
      <w:pPr>
        <w:spacing w:line="276" w:lineRule="auto"/>
        <w:ind w:left="880" w:right="38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7659C">
        <w:rPr>
          <w:rFonts w:ascii="Times New Roman" w:eastAsia="Times New Roman" w:hAnsi="Times New Roman"/>
          <w:b/>
          <w:sz w:val="24"/>
          <w:szCs w:val="24"/>
        </w:rPr>
        <w:t xml:space="preserve"> ОБРАЗОВАТЕЛЬН</w:t>
      </w:r>
      <w:r>
        <w:rPr>
          <w:rFonts w:ascii="Times New Roman" w:eastAsia="Times New Roman" w:hAnsi="Times New Roman"/>
          <w:b/>
          <w:sz w:val="24"/>
          <w:szCs w:val="24"/>
        </w:rPr>
        <w:t>ОЙ ПРОГРАММЫ</w:t>
      </w:r>
      <w:r w:rsidRPr="0007659C">
        <w:rPr>
          <w:rFonts w:ascii="Times New Roman" w:eastAsia="Times New Roman" w:hAnsi="Times New Roman"/>
          <w:b/>
          <w:sz w:val="24"/>
          <w:szCs w:val="24"/>
        </w:rPr>
        <w:t xml:space="preserve"> ДОШКОЛЬНОГО ОБРАЗОВАНИЯ ДЛЯ ОБУЧАЮЩИХСЯ С ТЯЖЕЛЫМИ НАРУШЕНИЯМИ РЕЧИ</w:t>
      </w:r>
    </w:p>
    <w:p w:rsidR="0007659C" w:rsidRPr="0007659C" w:rsidRDefault="0007659C" w:rsidP="0007659C">
      <w:pPr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7659C" w:rsidRPr="0007659C" w:rsidRDefault="0007659C" w:rsidP="0007659C">
      <w:pPr>
        <w:spacing w:line="276" w:lineRule="auto"/>
        <w:ind w:left="20" w:right="-52" w:hanging="2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07659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муниципального дошкольного образовательного учреждения детского сада-яслей комбинированного вида №1 «Солнышко»</w:t>
      </w:r>
    </w:p>
    <w:p w:rsidR="0007659C" w:rsidRDefault="0007659C" w:rsidP="000765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659C" w:rsidRDefault="0007659C" w:rsidP="000765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Настоящая основная адаптированная образовательная программа для детей с тяжелыми нарушениями речи (далее – АОП для детей с ТНР) разработана в соответствии с: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«Об образовании в Российской Федерации»,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31 июля 2020 г. № 304-ФЗ «О внесении изменений в Федеральный закон «Об образовании в Российской Федерации» по вопросам воспитания обучающихся»,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государственным образовательным стандартом дошкольного образования (далее - ФГОС ДО, Стандарт),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Федеральной адаптированной образовательной программой дошкольного образования,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учетом культурно-исторических особенностей современного общества, </w:t>
      </w:r>
      <w:r>
        <w:rPr>
          <w:rFonts w:ascii="Times New Roman" w:hAnsi="Times New Roman" w:cs="Times New Roman"/>
          <w:sz w:val="24"/>
          <w:szCs w:val="24"/>
        </w:rPr>
        <w:t xml:space="preserve">для муниципального бюджетного дошкольного образовательного учреждения - детского сада-яслей комбинированного вида № 1 «Солнышко» (далее Учреждение). </w:t>
      </w:r>
    </w:p>
    <w:p w:rsidR="0007659C" w:rsidRDefault="0007659C" w:rsidP="0007659C">
      <w:pPr>
        <w:pStyle w:val="Default"/>
        <w:jc w:val="both"/>
        <w:rPr>
          <w:b/>
          <w:bCs/>
        </w:rPr>
      </w:pPr>
    </w:p>
    <w:p w:rsidR="0007659C" w:rsidRDefault="0007659C" w:rsidP="0007659C">
      <w:pPr>
        <w:pStyle w:val="Default"/>
        <w:jc w:val="both"/>
        <w:rPr>
          <w:b/>
          <w:bCs/>
        </w:rPr>
      </w:pPr>
      <w:r>
        <w:rPr>
          <w:b/>
          <w:bCs/>
        </w:rPr>
        <w:t>Возрастные и иные категории детей, на которых ориентирована Программа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обеспечивает развитие личности детей дошкольного возраста с тяжелыми нарушениями речи в возрасте от 3 лет и до прекращения образовательных отношений в различных видах общения и деятельности с учетом их возрастных, индивидуальных психологических и физиологических особенностей.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реализуется на государственном языке Российской Федерации – русском.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принята с учетом мнения родителей.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программы – 3 года.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реализуется в течение всего времени пребывания детей в Учреждении.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реализуется в группах компенсирующей и комбинированной направленности (для детей с тяжелыми нарушениями речи). </w:t>
      </w:r>
    </w:p>
    <w:p w:rsidR="00BF5F3B" w:rsidRDefault="00BF5F3B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УМК.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-УМК к программе дошкольного образования для детей с тяжелыми нарушениями речи (общим недоразвитием речи) с 3 до 7 лет (автор Н.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F5F3B" w:rsidRDefault="00BF5F3B" w:rsidP="0007659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59C" w:rsidRDefault="0007659C" w:rsidP="0007659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Цели, задачи и принципы Программы</w:t>
      </w:r>
    </w:p>
    <w:p w:rsidR="0007659C" w:rsidRDefault="0007659C" w:rsidP="0007659C">
      <w:pPr>
        <w:ind w:left="3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АОП ДО для обучающихся с ТНР (далее – Программа) предназначена для специалистов и педагогов </w:t>
      </w:r>
      <w:r>
        <w:rPr>
          <w:rFonts w:ascii="Times New Roman" w:eastAsia="Times New Roman" w:hAnsi="Times New Roman" w:cs="Times New Roman"/>
          <w:sz w:val="24"/>
          <w:szCs w:val="24"/>
        </w:rPr>
        <w:t>МБДОУ №1 «Солнышко» (далее - дети с ТНР).</w:t>
      </w:r>
    </w:p>
    <w:p w:rsidR="0007659C" w:rsidRDefault="0007659C" w:rsidP="0007659C">
      <w:pPr>
        <w:ind w:left="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реализации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обеспечение условий для дошкольного образования, определяемых общими и особыми потребностями обучающегося раннего и дошкольного возраста с ТНР, индивидуальными особенностями его развития и состояния здоровья.</w:t>
      </w:r>
    </w:p>
    <w:p w:rsidR="0007659C" w:rsidRDefault="0007659C" w:rsidP="0007659C">
      <w:pPr>
        <w:ind w:left="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07659C" w:rsidRDefault="0007659C" w:rsidP="0007659C">
      <w:pPr>
        <w:ind w:left="3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Программы:</w:t>
      </w:r>
    </w:p>
    <w:p w:rsidR="0007659C" w:rsidRDefault="0007659C" w:rsidP="0007659C">
      <w:pPr>
        <w:ind w:left="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содержания АОП ДО;</w:t>
      </w:r>
    </w:p>
    <w:p w:rsidR="0007659C" w:rsidRDefault="0007659C" w:rsidP="0007659C">
      <w:pPr>
        <w:ind w:left="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коррекция недостатков психофизического развития обучающихся с ТНР;</w:t>
      </w:r>
    </w:p>
    <w:p w:rsidR="0007659C" w:rsidRDefault="0007659C" w:rsidP="0007659C">
      <w:pPr>
        <w:ind w:left="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охрана и укрепление физического и психического здоровья обучающихся с ТНР, в том числе их эмоционального благополучия;</w:t>
      </w:r>
    </w:p>
    <w:p w:rsidR="0007659C" w:rsidRDefault="0007659C" w:rsidP="0007659C">
      <w:pPr>
        <w:ind w:left="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равных возможностей для полноценного развития ребенка с ТНР в период дошкольного образования независимо от места проживания, пола, нации, языка, социального статуса;</w:t>
      </w:r>
    </w:p>
    <w:p w:rsidR="0007659C" w:rsidRDefault="0007659C" w:rsidP="0007659C">
      <w:pPr>
        <w:ind w:left="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ТНР как субъекта отношений с педагогическим работником, родителями (законными представителями), другими детьми;</w:t>
      </w:r>
    </w:p>
    <w:p w:rsidR="0007659C" w:rsidRDefault="0007659C" w:rsidP="0007659C">
      <w:pPr>
        <w:ind w:left="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07659C" w:rsidRDefault="0007659C" w:rsidP="0007659C">
      <w:pPr>
        <w:ind w:left="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общей культуры личности обучающихся с ТНР,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07659C" w:rsidRDefault="0007659C" w:rsidP="0007659C">
      <w:pPr>
        <w:ind w:left="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социокультурной среды, соответствующей психофизическим и индивидуальным особенностям развития обучающихся с ТНР;</w:t>
      </w:r>
    </w:p>
    <w:p w:rsidR="0007659C" w:rsidRDefault="0007659C" w:rsidP="0007659C">
      <w:pPr>
        <w:ind w:left="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охраны и укрепления здоровья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ТНР;</w:t>
      </w:r>
    </w:p>
    <w:p w:rsidR="0007659C" w:rsidRDefault="0007659C" w:rsidP="0007659C">
      <w:pPr>
        <w:ind w:left="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преемственности целей, задач и содержания дошкольного и начального общего образования.</w:t>
      </w:r>
    </w:p>
    <w:p w:rsidR="0007659C" w:rsidRDefault="0007659C" w:rsidP="0007659C">
      <w:pPr>
        <w:ind w:left="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Стандартом Программа построена на следующих принципах:</w:t>
      </w:r>
    </w:p>
    <w:p w:rsidR="0007659C" w:rsidRDefault="0007659C" w:rsidP="0007659C">
      <w:pPr>
        <w:ind w:left="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Поддержка разнообразия детства.</w:t>
      </w:r>
    </w:p>
    <w:p w:rsidR="0007659C" w:rsidRDefault="0007659C" w:rsidP="0007659C">
      <w:pPr>
        <w:ind w:left="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Сохранение уникальности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самоценности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детства как важного этапа в общем развитии человека.</w:t>
      </w:r>
    </w:p>
    <w:p w:rsidR="0007659C" w:rsidRDefault="0007659C" w:rsidP="0007659C">
      <w:pPr>
        <w:ind w:left="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Позитивная социализация ребенка.</w:t>
      </w:r>
    </w:p>
    <w:p w:rsidR="0007659C" w:rsidRDefault="0007659C" w:rsidP="0007659C">
      <w:pPr>
        <w:ind w:left="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Личностно-развивающий и гуманистический характер взаимодействия педагогических работников и родителей (законных представителей), педагогических и иных работников Организации) и обучающихся.</w:t>
      </w:r>
    </w:p>
    <w:p w:rsidR="0007659C" w:rsidRDefault="0007659C" w:rsidP="0007659C">
      <w:pPr>
        <w:ind w:left="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Содействие и сотрудничество обучающихся и педагогических работников, признание ребенка полноценным участником (субъектом) образовательных отношений.</w:t>
      </w:r>
    </w:p>
    <w:p w:rsidR="0007659C" w:rsidRDefault="0007659C" w:rsidP="0007659C">
      <w:pPr>
        <w:ind w:left="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Сотрудничество Организации с семьей.</w:t>
      </w:r>
    </w:p>
    <w:p w:rsidR="0007659C" w:rsidRDefault="0007659C" w:rsidP="0007659C">
      <w:pPr>
        <w:ind w:left="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Возрастная адекватность образования.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обучающихся.</w:t>
      </w:r>
    </w:p>
    <w:p w:rsidR="0007659C" w:rsidRDefault="0007659C" w:rsidP="0007659C">
      <w:pPr>
        <w:rPr>
          <w:rFonts w:ascii="Times New Roman" w:hAnsi="Times New Roman" w:cs="Times New Roman"/>
          <w:sz w:val="24"/>
          <w:szCs w:val="24"/>
        </w:rPr>
      </w:pP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В программе выстроены система коррекционно-развивающей работы, представлены рекомендации по составлению учебного плана, организации режима дня, построению предметно-пространственной развивающей среды; указаны задачи и содержание работы в каждой из пяти образовательных областей; описана система диагностики индивидуального развития детей.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охватывает следующие направления развития и образования детей (образовательные области):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социально-коммуникативное развитие;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познавательное развитие;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речевое развитие;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-художественно-эстетическое развитие;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физическое развитие.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соответствии с принципами и целям Стандарта деление на образовательные области является весьма условным. Проектирование образовательного процесса в Учреждении основано на принципе интеграции образовательных областей.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образовательной деятельности для детей с ТНР коррекционное направление работы приоритетно, так как целью его является выравнивание речевого и психофизического развития детей. Все педагоги следят за речью детей и закрепляют речевые навыки, сформированные учителем-логопедом. Кроме того, все специалисты под руководством учителя-логопеда занимаются коррекционно-развивающей работой, участвуют в исправлении речевого нарушения и связанных с ним процессов. Воспитатели, музыкальный руководитель, педагог-психолог осуществляют мероприятия,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предусмотренные АОП занимаются физическим, социально - коммуникативным, познавательным, речевым, художественно-эстетическим развитием детей.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Тематический принцип построения АОП.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строится на основе календаря праздников, который обеспечивает: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мотивацию всех видов детской деятельности в ходе подготовки и проведения праздников;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«проживание» ребёнком содержания АООП во всех видах детской деятельности;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поддержание эмоционально-положительного настроя ребёнка в течение всего периода освоения АООП;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технологичность работы педагогов по реализации АООП (годовой ритм: подготовка к празднику — проведение праздника, подготовка к следующему празднику — проведение следующего праздника и т. д.);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многообразие форм подготовки и проведения праздников; возможность реализации принципа построения программы по спирали, или от простого к сложному (основная часть праздников повторяется в следующем возрастном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подпериоде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дошкольного детства, при этом возрастает мера участия детей и сложность задач, решаемых каждым ребёнком при подготовке и проведении праздников); выполнение функции сплочения общественного и семейного образования.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Вариативная часть программы предполагает изучение специфику национально-культурных, климатических, географических, исторических условий и включается в непосредственно-образовательную деятельность через образовательные области: «Социально - коммуникативное развитие», «Познавательное развитие», «Речевое развитие», «Художественно-эстетическое развитие», «Физическое развитие». </w:t>
      </w:r>
    </w:p>
    <w:p w:rsidR="00BF5F3B" w:rsidRDefault="00BF5F3B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взаимодействия педагогического коллектива с семьями детей.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Семья для ребёнка - жизненно необходимая среда, определяющая путь развития его личности. Родительская любовь обеспечивает ребёнку эмоциональную защиту, психологический комфорт и жизненную опору.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АООП ориентирована на взаимодействие с семьёй. Педагог в сотрудничестве с родителями стремится к позиции поддержки, соучастия и сопереживания им в сложном процессе осознания материнских и отцовских функций.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цели и задачи.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Важнейшие условие обеспечения целостного развития личности ребенка - развитие конструктивного взаимодействия с семьей.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- создание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социально-педагогических ситуаций, связанных с воспитанием ребенка); обеспечение права родителей на уважение и понимание, на участие в жизни Учреждения.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педагогического коллектива с семьями воспитанников строится на принципе сотрудничества.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цель сотрудничества 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Учреждения и семьи мы рассматриваем как социальное партнерство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Приоритетной функцией сотрудничества Учреждения и семьи является приобщение родителей к нормативным компонентам дошкольного образования, информирование их о задачах, содержании и методах воспитания детей в детском саду и семье. В основу совместной деятельности семьи и Учреждения заложены следующие принципы: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единый подход к процессу воспитания ребёнка;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открытость дошкольного учреждения для родителей;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взаимное доверие во взаимоотношениях педагогов и родителей;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уважение и доброжелательность друг к другу;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дифференцированный подход к каждой семье;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равно ответственность родителей и педагогов.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сотрудничество педагогов и родителей в воспитании детей.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создание единой развивающей среды, обеспечивающей одинаковые подходы к развитию ребенка в семье и детском саду.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Педагогам группы компенсирующей направленности необходимо помочь родителям правильно организовать эту работу, осознать их роль в процессе развития ребенка, определить не только правильные, но и доступные, интересные и увлекательные методы и приемы преодоления речевого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нарушения. Нам необходимо видеть родителей не только союзниками, но и грамотными помощниками.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задачами, стоящими перед коллективом в работе с родителями, являются: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изучение семьи;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привлечение родителей к активному участию в деятельности Учреждения;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изучение семейного опыта воспитания и обучения детей;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просвещение родителей в области педагогики и детской психологии;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работа по повышению правовой и педагогической культуры родителей (консультации по вопросам воспитания, обучения и оздоровления дошкольников проводят квалифицированные специалисты: педагог- психолог, заместитель заведующей, учитель-логопед, учитель-дефектолог, воспитатели, старшая медсестра).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Подходы к взаимодействию педагогов и родителей в Учреждении: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Переход от сотрудничества по обмену информацией и пропаганды педагогических знаний к сотрудничеству как межличностному общению педагога с родителями диалогической направленности.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Взаимодействие предполагает 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безоценочный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стиль отношений. Недопустимость анализа личности родителя по степени его педагогической «грамотности-неграмотности», «активности-пассивности», «готовности-неготовности» к сотрудничеству.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Конфиденциальность (секретность, доверительность) предполагает: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готовность педагога терпимо относиться к тому, что члены семьи воспитанников по разным причинам могут скрыть от него существенную информацию;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предотвращение от приватных связей с членами семьи.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Учет личного опыта родителей.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Ориентация в содержании общения на проблемы, влияющие на развитие детей, учет запросов и пожеланий родителей в знаниях. Что в хорошем смысле слова означает, что педагог «идет на поводу» у родителей.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Доверительность отношений между педагогами и родителями, личная заинтересованность, эмансипация последних, которая предполагает освобождение от старых взглядов, появление рефлексивного отношения к своей деятельности. Отказ от критики собеседника, умение заинтересовать его, нацелить на анализ собственной воспитательной деятельности.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Открытость детского сада для родителей. Родители имеют возможность свободно, по своему усмотрению, в удобное для них время знакомиться с деятельностью ребенка в детском саду, стилем общения воспитателя с дошкольниками, включаясь в жизнь группы.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Вариативность содержания, форм и методов образования родителей.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Формирование родительской компетентности, которая предполагает интегрирование разных аспектов личного родительского опыта: когнитивного; эмоционального; сенсорного; коммуникативного; рефлексивного и др.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Содержанием взаимодействия являются все вопросы воспитания и развития ребенка дошкольного возраста.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участвуют в образовательной деятельности, привлекаются к событиям Учреждения, субботникам, участвуют в озеленении территории, водят дошкольников на экскурсии и др.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Педагогами активно используется метод проектов, когда родители подключаются к выполнению определенной части общего задания. Они собирают информацию, делают зарисовки, фотографии и др. Затем представляют свои работы на общем мероприятии. Этот метод способствует сближению родителей, детей и педагогов. </w:t>
      </w:r>
    </w:p>
    <w:p w:rsidR="0007659C" w:rsidRDefault="0007659C" w:rsidP="0007659C">
      <w:pPr>
        <w:pStyle w:val="Default"/>
        <w:jc w:val="both"/>
        <w:rPr>
          <w:color w:val="auto"/>
        </w:rPr>
      </w:pPr>
      <w:r>
        <w:rPr>
          <w:color w:val="auto"/>
        </w:rPr>
        <w:t>Участники педагогического процесса активно используют мультимедиа, Интернет.</w:t>
      </w:r>
    </w:p>
    <w:p w:rsidR="00BF5F3B" w:rsidRDefault="00BF5F3B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информационных и материально-технических ресурсов </w:t>
      </w:r>
    </w:p>
    <w:p w:rsidR="0007659C" w:rsidRDefault="0007659C" w:rsidP="00076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дошкольного образования конкретное содержание образовательных областей может реализовываться в различных видах деятельности: игровой (включая сюжетно-ролевую игру, игры с правилами и др.), коммуникативной (общение и взаимодействие со взрослыми и сверстниками), познавательно-исследовательской (исследование объектов окружающего мира и экспериментирование с ними), восприятии художественной литературы и фольклора, самообслуживании и элементарном бытовом труде, конструировании из различного материала, включая конструкторы, модули, бумагу, природный и иной материал, изобразительной (рисование, лепка, аппликация), музыкальной (восприятие и понимание смысла музыкальных произведений, пение, музыкально-ритмические движения, игра на детских музыкальных инструментах, театрализованная деятельность), двигательной (овладение основными движениями). </w:t>
      </w:r>
    </w:p>
    <w:p w:rsidR="0007659C" w:rsidRDefault="0007659C" w:rsidP="0007659C">
      <w:pPr>
        <w:pStyle w:val="Default"/>
        <w:jc w:val="both"/>
      </w:pPr>
      <w:r>
        <w:t>Подбор игрушек и оборудования для организации данных видов деятельности детей с ТНР в дошкольном возрасте формируется в виде перечней, составленных по возрастным группам.</w:t>
      </w:r>
    </w:p>
    <w:p w:rsidR="0007659C" w:rsidRDefault="0007659C" w:rsidP="0007659C">
      <w:pPr>
        <w:pStyle w:val="Default"/>
        <w:jc w:val="both"/>
        <w:rPr>
          <w:b/>
          <w:bCs/>
          <w:color w:val="auto"/>
        </w:rPr>
      </w:pPr>
    </w:p>
    <w:p w:rsidR="0007659C" w:rsidRDefault="0007659C" w:rsidP="0007659C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Обеспеченность методическими материалами и средствами обучения и воспитания </w:t>
      </w:r>
    </w:p>
    <w:p w:rsidR="0007659C" w:rsidRDefault="0007659C" w:rsidP="0007659C">
      <w:pPr>
        <w:pStyle w:val="Default"/>
        <w:jc w:val="both"/>
        <w:rPr>
          <w:color w:val="auto"/>
        </w:rPr>
      </w:pPr>
      <w:r>
        <w:rPr>
          <w:color w:val="auto"/>
        </w:rPr>
        <w:t xml:space="preserve">Методическое сопровождение реализации АООП соответствует профессиональным потребностям педагогических работников, специфике условий осуществления образовательного процесса. </w:t>
      </w:r>
    </w:p>
    <w:p w:rsidR="0007659C" w:rsidRDefault="0007659C" w:rsidP="0007659C">
      <w:pPr>
        <w:pStyle w:val="Default"/>
        <w:jc w:val="both"/>
        <w:rPr>
          <w:color w:val="auto"/>
        </w:rPr>
      </w:pPr>
      <w:r>
        <w:rPr>
          <w:color w:val="auto"/>
        </w:rPr>
        <w:t xml:space="preserve">1. Н.В. </w:t>
      </w:r>
      <w:proofErr w:type="spellStart"/>
      <w:r>
        <w:rPr>
          <w:color w:val="auto"/>
        </w:rPr>
        <w:t>Нищева</w:t>
      </w:r>
      <w:proofErr w:type="spellEnd"/>
      <w:r>
        <w:rPr>
          <w:color w:val="auto"/>
        </w:rPr>
        <w:t xml:space="preserve">. Программа коррекционно-развивающей работы в логопедической группе для детей с ОНР (с 4 до 7лет). САНКТ-ПЕТЕРБУРГ ДЕТСТВО-ПРЕСС, 2007г. </w:t>
      </w:r>
    </w:p>
    <w:p w:rsidR="0007659C" w:rsidRDefault="0007659C" w:rsidP="0007659C">
      <w:pPr>
        <w:pStyle w:val="Default"/>
        <w:jc w:val="both"/>
        <w:rPr>
          <w:color w:val="auto"/>
        </w:rPr>
      </w:pPr>
      <w:proofErr w:type="gramStart"/>
      <w:r>
        <w:rPr>
          <w:color w:val="auto"/>
        </w:rPr>
        <w:t>2 .</w:t>
      </w:r>
      <w:proofErr w:type="gramEnd"/>
      <w:r>
        <w:rPr>
          <w:color w:val="auto"/>
        </w:rPr>
        <w:t xml:space="preserve"> Н.В. </w:t>
      </w:r>
      <w:proofErr w:type="spellStart"/>
      <w:r>
        <w:rPr>
          <w:color w:val="auto"/>
        </w:rPr>
        <w:t>Нищева</w:t>
      </w:r>
      <w:proofErr w:type="spellEnd"/>
      <w:r>
        <w:rPr>
          <w:color w:val="auto"/>
        </w:rPr>
        <w:t xml:space="preserve"> Конспекты подгрупповых логопедических занятий в подготовительной к школе группе детского сада для детей с ОНР (1часть, 2 часть) САНКТ-ПЕТЕРБУРГ ДЕТСТВО-ПРЕСС 2012г. </w:t>
      </w:r>
    </w:p>
    <w:p w:rsidR="0007659C" w:rsidRDefault="0007659C" w:rsidP="0007659C">
      <w:pPr>
        <w:pStyle w:val="Default"/>
        <w:jc w:val="both"/>
        <w:rPr>
          <w:color w:val="auto"/>
        </w:rPr>
      </w:pPr>
      <w:proofErr w:type="gramStart"/>
      <w:r>
        <w:rPr>
          <w:color w:val="auto"/>
        </w:rPr>
        <w:lastRenderedPageBreak/>
        <w:t>3 .</w:t>
      </w:r>
      <w:proofErr w:type="gramEnd"/>
      <w:r>
        <w:rPr>
          <w:color w:val="auto"/>
        </w:rPr>
        <w:t xml:space="preserve"> Н.В.НИЩЕВА Обучение детей пересказу по опорным картинкам. Выпуск 3, выпуск </w:t>
      </w:r>
      <w:proofErr w:type="gramStart"/>
      <w:r>
        <w:rPr>
          <w:color w:val="auto"/>
        </w:rPr>
        <w:t>4 .</w:t>
      </w:r>
      <w:proofErr w:type="gramEnd"/>
      <w:r>
        <w:rPr>
          <w:color w:val="auto"/>
        </w:rPr>
        <w:t xml:space="preserve"> САНКТ-ПЕТЕРБУРГ. ДЕТСТВО-ПРЕСС 2017г. </w:t>
      </w:r>
    </w:p>
    <w:p w:rsidR="0007659C" w:rsidRDefault="0007659C" w:rsidP="0007659C">
      <w:pPr>
        <w:pStyle w:val="Default"/>
        <w:jc w:val="both"/>
        <w:rPr>
          <w:color w:val="auto"/>
        </w:rPr>
      </w:pPr>
      <w:r>
        <w:rPr>
          <w:color w:val="auto"/>
        </w:rPr>
        <w:t xml:space="preserve">4. Н.В.НИЩЕВА Развитие связной речи у детей дошкольного возраста. Формирование навыков пересказа. Конспекты занятий с использованием серии </w:t>
      </w:r>
    </w:p>
    <w:p w:rsidR="0007659C" w:rsidRDefault="0007659C" w:rsidP="0007659C">
      <w:pPr>
        <w:pStyle w:val="Default"/>
        <w:jc w:val="both"/>
        <w:rPr>
          <w:color w:val="auto"/>
        </w:rPr>
      </w:pPr>
      <w:r>
        <w:rPr>
          <w:color w:val="auto"/>
        </w:rPr>
        <w:t xml:space="preserve">«книжки на вырост» САНКТ-ПЕРЕРБУРГ. ДЕТСТВО-ПРЕСС 2009г. </w:t>
      </w:r>
    </w:p>
    <w:p w:rsidR="0007659C" w:rsidRDefault="0007659C" w:rsidP="0007659C">
      <w:pPr>
        <w:pStyle w:val="Default"/>
        <w:jc w:val="both"/>
        <w:rPr>
          <w:color w:val="auto"/>
        </w:rPr>
      </w:pPr>
      <w:r>
        <w:rPr>
          <w:color w:val="auto"/>
        </w:rPr>
        <w:t xml:space="preserve">5. Н.В.НИЩЕВА Картотека предметных и картинок для автоматизации и дифференциации звуков разных групп. Выпуск 3, Выпуск 4. САНКТ-ПЕТЕРБУРГ ДЕТСТВО-ПРЕСС. 2014г. </w:t>
      </w:r>
    </w:p>
    <w:p w:rsidR="0007659C" w:rsidRDefault="0007659C" w:rsidP="0007659C">
      <w:pPr>
        <w:pStyle w:val="Default"/>
        <w:jc w:val="both"/>
        <w:rPr>
          <w:color w:val="auto"/>
        </w:rPr>
      </w:pPr>
      <w:r>
        <w:rPr>
          <w:color w:val="auto"/>
        </w:rPr>
        <w:t xml:space="preserve">6. Н.В.НИЩЕВА </w:t>
      </w:r>
      <w:bookmarkStart w:id="0" w:name="_GoBack"/>
      <w:bookmarkEnd w:id="0"/>
      <w:r w:rsidR="002220B2">
        <w:rPr>
          <w:color w:val="auto"/>
        </w:rPr>
        <w:t>«Занимаемся</w:t>
      </w:r>
      <w:r>
        <w:rPr>
          <w:color w:val="auto"/>
        </w:rPr>
        <w:t xml:space="preserve"> вместе» Подготовительная к школе группа. Часть 1, Часть 2. Домашние тетради. САНКТ-ПЕТЕРБУРГ. ДЕТСТВО-ПРЕСС 2016г. </w:t>
      </w:r>
    </w:p>
    <w:p w:rsidR="0007659C" w:rsidRDefault="0007659C" w:rsidP="0007659C">
      <w:pPr>
        <w:pStyle w:val="Default"/>
        <w:jc w:val="both"/>
        <w:rPr>
          <w:color w:val="auto"/>
        </w:rPr>
      </w:pPr>
      <w:r>
        <w:rPr>
          <w:color w:val="auto"/>
        </w:rPr>
        <w:t xml:space="preserve">7. 100 логопедических игр для детей 4 – 6 лет. Изд. ДОМ «НЕВА». САНКТ-ПЕТЕРБУРГ. «ОЛМА-ПРЕСС» Г. МОСКВА 2005г. </w:t>
      </w:r>
    </w:p>
    <w:p w:rsidR="0007659C" w:rsidRDefault="0007659C" w:rsidP="0007659C">
      <w:pPr>
        <w:pStyle w:val="Default"/>
        <w:jc w:val="both"/>
        <w:rPr>
          <w:color w:val="auto"/>
        </w:rPr>
      </w:pPr>
      <w:r>
        <w:rPr>
          <w:color w:val="auto"/>
        </w:rPr>
        <w:t xml:space="preserve">8. Т.Ю. БАРДЫШЕВА, Е.Н. МОНОСОВА. Конспекты логопедических занятий в детском саду для детей 6 – 7 лет с ОНР. МОСКВА. 2015г </w:t>
      </w:r>
    </w:p>
    <w:p w:rsidR="0007659C" w:rsidRDefault="0007659C" w:rsidP="0007659C">
      <w:pPr>
        <w:pStyle w:val="Default"/>
        <w:jc w:val="both"/>
        <w:rPr>
          <w:color w:val="auto"/>
        </w:rPr>
      </w:pPr>
      <w:r>
        <w:rPr>
          <w:color w:val="auto"/>
        </w:rPr>
        <w:t xml:space="preserve">9. Парциальная программа О. С. Ушакова «Развитие речи детей» </w:t>
      </w:r>
    </w:p>
    <w:p w:rsidR="0007659C" w:rsidRDefault="0007659C" w:rsidP="0007659C">
      <w:pPr>
        <w:pStyle w:val="Default"/>
        <w:jc w:val="both"/>
        <w:rPr>
          <w:color w:val="auto"/>
        </w:rPr>
      </w:pPr>
      <w:r>
        <w:rPr>
          <w:color w:val="auto"/>
        </w:rPr>
        <w:t xml:space="preserve">10. Вся дошкольная программа. Речь. Москва. РОСМЭН. 2011г. </w:t>
      </w:r>
    </w:p>
    <w:p w:rsidR="0007659C" w:rsidRDefault="0007659C" w:rsidP="0007659C">
      <w:pPr>
        <w:pStyle w:val="Default"/>
        <w:jc w:val="both"/>
        <w:rPr>
          <w:color w:val="auto"/>
        </w:rPr>
      </w:pPr>
      <w:r>
        <w:rPr>
          <w:color w:val="auto"/>
        </w:rPr>
        <w:t xml:space="preserve">11. Т.Ю. </w:t>
      </w:r>
      <w:proofErr w:type="spellStart"/>
      <w:r>
        <w:rPr>
          <w:color w:val="auto"/>
        </w:rPr>
        <w:t>Бардышева</w:t>
      </w:r>
      <w:proofErr w:type="spellEnd"/>
      <w:r>
        <w:rPr>
          <w:color w:val="auto"/>
        </w:rPr>
        <w:t xml:space="preserve">, Е.Н. </w:t>
      </w:r>
      <w:proofErr w:type="spellStart"/>
      <w:r>
        <w:rPr>
          <w:color w:val="auto"/>
        </w:rPr>
        <w:t>Моносова</w:t>
      </w:r>
      <w:proofErr w:type="spellEnd"/>
      <w:r>
        <w:rPr>
          <w:color w:val="auto"/>
        </w:rPr>
        <w:t xml:space="preserve">. СКРИПТОРИЙ 2003. 2016г. (с картинным материалом) </w:t>
      </w:r>
    </w:p>
    <w:p w:rsidR="0007659C" w:rsidRDefault="0007659C" w:rsidP="0007659C">
      <w:pPr>
        <w:pStyle w:val="Default"/>
        <w:jc w:val="both"/>
        <w:rPr>
          <w:color w:val="auto"/>
        </w:rPr>
      </w:pPr>
      <w:r>
        <w:rPr>
          <w:color w:val="auto"/>
        </w:rPr>
        <w:t xml:space="preserve">12. Д.В. </w:t>
      </w:r>
      <w:proofErr w:type="spellStart"/>
      <w:r>
        <w:rPr>
          <w:color w:val="auto"/>
        </w:rPr>
        <w:t>Тарышкина</w:t>
      </w:r>
      <w:proofErr w:type="spellEnd"/>
      <w:r>
        <w:rPr>
          <w:color w:val="auto"/>
        </w:rPr>
        <w:t xml:space="preserve">. Индивидуальные логопедические занятия. Волгоград. 2012г. </w:t>
      </w:r>
    </w:p>
    <w:p w:rsidR="0007659C" w:rsidRDefault="0007659C" w:rsidP="0007659C">
      <w:pPr>
        <w:pStyle w:val="Default"/>
        <w:jc w:val="both"/>
        <w:rPr>
          <w:color w:val="auto"/>
        </w:rPr>
      </w:pPr>
      <w:r>
        <w:rPr>
          <w:color w:val="auto"/>
        </w:rPr>
        <w:t xml:space="preserve">13. Я.Л. Юдина И.С. Захарова. Сборник Логопедических упражнений. Старший возраст. Москва. ВАКО. 2010г.                                                             14. В.В. Коноваленко С.В. Коноваленко Развитие связной речи по </w:t>
      </w:r>
      <w:proofErr w:type="spellStart"/>
      <w:r>
        <w:rPr>
          <w:color w:val="auto"/>
        </w:rPr>
        <w:t>дексико</w:t>
      </w:r>
      <w:proofErr w:type="spellEnd"/>
      <w:r>
        <w:rPr>
          <w:color w:val="auto"/>
        </w:rPr>
        <w:t xml:space="preserve">-семантическим темам: зима, весна, лето, осень (картинный материал) Москва. Издательство ГНОМ </w:t>
      </w:r>
    </w:p>
    <w:p w:rsidR="0007659C" w:rsidRDefault="0007659C" w:rsidP="0007659C">
      <w:pPr>
        <w:pStyle w:val="Default"/>
        <w:jc w:val="both"/>
        <w:rPr>
          <w:color w:val="auto"/>
        </w:rPr>
      </w:pPr>
      <w:r>
        <w:rPr>
          <w:color w:val="auto"/>
        </w:rPr>
        <w:t xml:space="preserve">15. Картотека предметных и сюжетных картинок для автоматизации и дифференциации звуков разных групп (1 и 2 часть) ДЕТСТВО-ПРЕСС. 2014 г. </w:t>
      </w:r>
    </w:p>
    <w:p w:rsidR="0007659C" w:rsidRDefault="0007659C" w:rsidP="0007659C">
      <w:pPr>
        <w:rPr>
          <w:rFonts w:ascii="Times New Roman" w:hAnsi="Times New Roman" w:cs="Times New Roman"/>
          <w:sz w:val="24"/>
          <w:szCs w:val="24"/>
        </w:rPr>
      </w:pPr>
    </w:p>
    <w:p w:rsidR="0007659C" w:rsidRDefault="0007659C" w:rsidP="0007659C">
      <w:pPr>
        <w:rPr>
          <w:rFonts w:ascii="Times New Roman" w:hAnsi="Times New Roman" w:cs="Times New Roman"/>
          <w:b/>
          <w:sz w:val="24"/>
          <w:szCs w:val="24"/>
        </w:rPr>
      </w:pPr>
    </w:p>
    <w:p w:rsidR="0007659C" w:rsidRDefault="0007659C" w:rsidP="0007659C">
      <w:pPr>
        <w:rPr>
          <w:rFonts w:ascii="Times New Roman" w:hAnsi="Times New Roman" w:cs="Times New Roman"/>
          <w:sz w:val="24"/>
          <w:szCs w:val="24"/>
        </w:rPr>
      </w:pPr>
    </w:p>
    <w:p w:rsidR="0007659C" w:rsidRDefault="0007659C" w:rsidP="0007659C">
      <w:pPr>
        <w:rPr>
          <w:rFonts w:ascii="Times New Roman" w:hAnsi="Times New Roman" w:cs="Times New Roman"/>
          <w:sz w:val="24"/>
          <w:szCs w:val="24"/>
        </w:rPr>
      </w:pPr>
    </w:p>
    <w:p w:rsidR="0007659C" w:rsidRDefault="0007659C" w:rsidP="0007659C">
      <w:pPr>
        <w:rPr>
          <w:rFonts w:ascii="Times New Roman" w:hAnsi="Times New Roman" w:cs="Times New Roman"/>
          <w:sz w:val="24"/>
          <w:szCs w:val="24"/>
        </w:rPr>
      </w:pPr>
    </w:p>
    <w:p w:rsidR="0007659C" w:rsidRDefault="0007659C" w:rsidP="00076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59C" w:rsidRDefault="0007659C" w:rsidP="0007659C">
      <w:pPr>
        <w:rPr>
          <w:rFonts w:ascii="Times New Roman" w:hAnsi="Times New Roman" w:cs="Times New Roman"/>
          <w:sz w:val="24"/>
          <w:szCs w:val="24"/>
        </w:rPr>
      </w:pPr>
    </w:p>
    <w:p w:rsidR="0007659C" w:rsidRDefault="0007659C" w:rsidP="0007659C">
      <w:pPr>
        <w:pStyle w:val="Default"/>
        <w:jc w:val="both"/>
        <w:rPr>
          <w:b/>
          <w:bCs/>
          <w:color w:val="auto"/>
        </w:rPr>
      </w:pPr>
    </w:p>
    <w:p w:rsidR="0007659C" w:rsidRDefault="0007659C" w:rsidP="0007659C">
      <w:pPr>
        <w:rPr>
          <w:rFonts w:ascii="Times New Roman" w:hAnsi="Times New Roman" w:cs="Times New Roman"/>
          <w:sz w:val="24"/>
          <w:szCs w:val="24"/>
        </w:rPr>
      </w:pPr>
    </w:p>
    <w:p w:rsidR="0007659C" w:rsidRDefault="0007659C" w:rsidP="0007659C">
      <w:pPr>
        <w:rPr>
          <w:rFonts w:ascii="Times New Roman" w:hAnsi="Times New Roman" w:cs="Times New Roman"/>
          <w:sz w:val="24"/>
          <w:szCs w:val="24"/>
        </w:rPr>
      </w:pPr>
    </w:p>
    <w:p w:rsidR="003779A3" w:rsidRDefault="003779A3"/>
    <w:sectPr w:rsidR="00377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C0"/>
    <w:rsid w:val="0007659C"/>
    <w:rsid w:val="002220B2"/>
    <w:rsid w:val="003779A3"/>
    <w:rsid w:val="005C49C0"/>
    <w:rsid w:val="00B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BF94"/>
  <w15:chartTrackingRefBased/>
  <w15:docId w15:val="{7BED8E68-59A1-4270-B4FD-BA0ADE39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59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65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5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2593</Words>
  <Characters>14781</Characters>
  <Application>Microsoft Office Word</Application>
  <DocSecurity>0</DocSecurity>
  <Lines>123</Lines>
  <Paragraphs>34</Paragraphs>
  <ScaleCrop>false</ScaleCrop>
  <Company/>
  <LinksUpToDate>false</LinksUpToDate>
  <CharactersWithSpaces>17340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2023-08-24T12:43:00Z</dcterms:created>
  <dcterms:modified xsi:type="dcterms:W3CDTF">2023-08-24T12:46:00Z</dcterms:modified>
</cp:coreProperties>
</file>